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15" w:rsidRDefault="00925F15" w:rsidP="00925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6A5">
        <w:rPr>
          <w:rFonts w:ascii="Times New Roman" w:hAnsi="Times New Roman" w:cs="Times New Roman"/>
          <w:sz w:val="28"/>
          <w:szCs w:val="28"/>
        </w:rPr>
        <w:t>В подготовительной группе имеется  центр «Занимательной Математики». Данный центр оснащен математическими пособиями,</w:t>
      </w:r>
      <w:r>
        <w:rPr>
          <w:rFonts w:ascii="Times New Roman" w:hAnsi="Times New Roman" w:cs="Times New Roman"/>
          <w:sz w:val="28"/>
          <w:szCs w:val="28"/>
        </w:rPr>
        <w:t xml:space="preserve"> играми</w:t>
      </w:r>
      <w:r w:rsidRPr="006156A5">
        <w:rPr>
          <w:rFonts w:ascii="Times New Roman" w:hAnsi="Times New Roman" w:cs="Times New Roman"/>
          <w:sz w:val="28"/>
          <w:szCs w:val="28"/>
        </w:rPr>
        <w:t>:</w:t>
      </w:r>
      <w:r w:rsidRPr="001301C6">
        <w:rPr>
          <w:rFonts w:ascii="Times New Roman" w:hAnsi="Times New Roman" w:cs="Times New Roman"/>
          <w:sz w:val="28"/>
          <w:szCs w:val="28"/>
        </w:rPr>
        <w:t xml:space="preserve"> </w:t>
      </w:r>
      <w:r w:rsidRPr="009962C3">
        <w:rPr>
          <w:rFonts w:ascii="Times New Roman" w:hAnsi="Times New Roman" w:cs="Times New Roman"/>
          <w:sz w:val="28"/>
          <w:szCs w:val="28"/>
        </w:rPr>
        <w:t>магнитная доска, наборы карточек на сопоставление цифры и количества, наборы кубиков с цифрами и числовыми фигурами,  различные виды мозаик</w:t>
      </w:r>
      <w:r>
        <w:rPr>
          <w:rFonts w:ascii="Times New Roman" w:hAnsi="Times New Roman" w:cs="Times New Roman"/>
          <w:sz w:val="28"/>
          <w:szCs w:val="28"/>
        </w:rPr>
        <w:t xml:space="preserve">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2C3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9962C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962C3">
        <w:rPr>
          <w:rFonts w:ascii="Times New Roman" w:hAnsi="Times New Roman" w:cs="Times New Roman"/>
          <w:sz w:val="28"/>
          <w:szCs w:val="28"/>
        </w:rPr>
        <w:t xml:space="preserve">, «Разрезной квадрат» Никитина, «Логические блоки </w:t>
      </w:r>
      <w:proofErr w:type="spellStart"/>
      <w:r w:rsidRPr="009962C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962C3">
        <w:rPr>
          <w:rFonts w:ascii="Times New Roman" w:hAnsi="Times New Roman" w:cs="Times New Roman"/>
          <w:sz w:val="28"/>
          <w:szCs w:val="28"/>
        </w:rPr>
        <w:t xml:space="preserve">» и  конечно шашки, в которые дети играют с большим интересом. </w:t>
      </w:r>
    </w:p>
    <w:p w:rsidR="00925F15" w:rsidRPr="009962C3" w:rsidRDefault="00925F15" w:rsidP="00925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2C3">
        <w:rPr>
          <w:rFonts w:ascii="Times New Roman" w:hAnsi="Times New Roman" w:cs="Times New Roman"/>
          <w:sz w:val="28"/>
          <w:szCs w:val="28"/>
        </w:rPr>
        <w:t>Что это даёт детям?</w:t>
      </w:r>
    </w:p>
    <w:p w:rsidR="00925F15" w:rsidRPr="009962C3" w:rsidRDefault="00925F15" w:rsidP="00925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2C3">
        <w:rPr>
          <w:rFonts w:ascii="Times New Roman" w:hAnsi="Times New Roman" w:cs="Times New Roman"/>
          <w:sz w:val="28"/>
          <w:szCs w:val="28"/>
        </w:rPr>
        <w:t>- целенаправленное формирование у детей интереса к элементарной математической дея</w:t>
      </w:r>
      <w:r>
        <w:rPr>
          <w:rFonts w:ascii="Times New Roman" w:hAnsi="Times New Roman" w:cs="Times New Roman"/>
          <w:sz w:val="28"/>
          <w:szCs w:val="28"/>
        </w:rPr>
        <w:t>тельности;</w:t>
      </w:r>
    </w:p>
    <w:p w:rsidR="00925F15" w:rsidRPr="009962C3" w:rsidRDefault="00925F15" w:rsidP="00925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2C3">
        <w:rPr>
          <w:rFonts w:ascii="Times New Roman" w:hAnsi="Times New Roman" w:cs="Times New Roman"/>
          <w:sz w:val="28"/>
          <w:szCs w:val="28"/>
        </w:rPr>
        <w:t>- воспитание у детей потребности занимать свое свободное время не только интересными</w:t>
      </w:r>
      <w:r w:rsidRPr="00615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играми</w:t>
      </w:r>
      <w:r w:rsidRPr="009962C3">
        <w:rPr>
          <w:rFonts w:ascii="Times New Roman" w:hAnsi="Times New Roman" w:cs="Times New Roman"/>
          <w:sz w:val="28"/>
          <w:szCs w:val="28"/>
        </w:rPr>
        <w:t>, но и тре</w:t>
      </w:r>
      <w:r>
        <w:rPr>
          <w:rFonts w:ascii="Times New Roman" w:hAnsi="Times New Roman" w:cs="Times New Roman"/>
          <w:sz w:val="28"/>
          <w:szCs w:val="28"/>
        </w:rPr>
        <w:t>бующими умственного напряжения, интеллектуального усилия;</w:t>
      </w:r>
    </w:p>
    <w:p w:rsidR="00925F15" w:rsidRPr="006156A5" w:rsidRDefault="00925F15" w:rsidP="00925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6A5">
        <w:rPr>
          <w:rFonts w:ascii="Times New Roman" w:hAnsi="Times New Roman" w:cs="Times New Roman"/>
          <w:sz w:val="28"/>
          <w:szCs w:val="28"/>
        </w:rPr>
        <w:t>-развитие познавательной активности, логического мышления, стремления к самостоятельному познанию и размышлению.</w:t>
      </w:r>
    </w:p>
    <w:p w:rsidR="0035043F" w:rsidRPr="00925F15" w:rsidRDefault="0035043F" w:rsidP="00925F15"/>
    <w:sectPr w:rsidR="0035043F" w:rsidRPr="00925F15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A5"/>
    <w:rsid w:val="00211512"/>
    <w:rsid w:val="0035043F"/>
    <w:rsid w:val="00925F15"/>
    <w:rsid w:val="009B0B73"/>
    <w:rsid w:val="00B8344A"/>
    <w:rsid w:val="00CA43A5"/>
    <w:rsid w:val="00F6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2017-11-09T10:18:00Z</dcterms:created>
  <dcterms:modified xsi:type="dcterms:W3CDTF">2017-11-09T10:39:00Z</dcterms:modified>
</cp:coreProperties>
</file>