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83" w:rsidRDefault="00C80E83" w:rsidP="00624D53">
      <w:pPr>
        <w:spacing w:line="270" w:lineRule="atLeast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компи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83" w:rsidRDefault="00C80E83" w:rsidP="00624D53">
      <w:pPr>
        <w:spacing w:line="270" w:lineRule="atLeast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C80E83" w:rsidRDefault="00C80E83" w:rsidP="00624D53">
      <w:pPr>
        <w:spacing w:line="270" w:lineRule="atLeast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C80E83" w:rsidRDefault="00C80E83" w:rsidP="00624D53">
      <w:pPr>
        <w:spacing w:line="270" w:lineRule="atLeast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BC4730" w:rsidRPr="000F2E90" w:rsidRDefault="00D476EA" w:rsidP="00624D53">
      <w:pPr>
        <w:spacing w:line="270" w:lineRule="atLeast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     </w:t>
      </w:r>
      <w:r w:rsidR="00BC4730" w:rsidRPr="000F2E90">
        <w:rPr>
          <w:rFonts w:ascii="Times New Roman" w:hAnsi="Times New Roman" w:cs="Times New Roman"/>
          <w:bCs/>
          <w:color w:val="262626" w:themeColor="text1" w:themeTint="D9"/>
          <w:sz w:val="28"/>
          <w:szCs w:val="24"/>
        </w:rPr>
        <w:t>Основные направления работы:</w:t>
      </w:r>
    </w:p>
    <w:p w:rsidR="00D476EA" w:rsidRPr="000F2E90" w:rsidRDefault="00D476EA" w:rsidP="00D476EA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Профилактическое-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Обеспечение благоприятной адаптации;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Выполнение сангигиенического режима;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Решение оздоровительных задач всеми средствами физической культуры;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Проведение социальных санитарных и специальных мер по профилактике и распространению инфекционных заболеваний.</w:t>
      </w:r>
    </w:p>
    <w:p w:rsidR="00D476EA" w:rsidRPr="000F2E90" w:rsidRDefault="00D476EA" w:rsidP="00D476EA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>Организационное</w:t>
      </w: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–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Организация </w:t>
      </w:r>
      <w:proofErr w:type="spellStart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здоровьесберегающей</w:t>
      </w:r>
      <w:proofErr w:type="spellEnd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среды ДОУ;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Систематическое повышение квалификации педагогических и медицинских кадров;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Пропаганда ЗОЖ и методов оздоровления в коллективе детей, родителей, сотрудников.</w:t>
      </w:r>
    </w:p>
    <w:p w:rsidR="00D476EA" w:rsidRPr="000F2E90" w:rsidRDefault="00D476EA" w:rsidP="00D476EA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Работа с родителями</w:t>
      </w: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D476EA" w:rsidRPr="000F2E90" w:rsidRDefault="00BC4730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D476EA"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ообщения, всеобучи, консультации, совместные Дни здоровья, спортивные праздники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Индивидуальная работа с детьми на основе диагностики.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Соблюдения режима дня, работа по воспитательному плану.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Подвижные игры, игровые упражнения, забавы на прогулке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 с воспитателями: семинары, консультации, открытые просмотры, педсоветы, индивидуальные беседы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Спортивные досуги, праздники, разнообразные формы проведения занятий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Занятие физической культурой на воздухе </w:t>
      </w:r>
      <w:proofErr w:type="gramStart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 </w:t>
      </w:r>
      <w:proofErr w:type="gramEnd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старшая и подготовительная группы)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Профилактическая работа с детьми по </w:t>
      </w:r>
      <w:proofErr w:type="spellStart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здоровьесберегающим</w:t>
      </w:r>
      <w:proofErr w:type="spellEnd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технологиям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(ОБЖ, ПДД)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Утренняя гимнастика, гимнастика пробуждения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Физ. минутки в процессе учебной деятельности, пальчиковая гимнастика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Физкультурные уголки в группах. Оборудована физ. площадка на воздухе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Физкультурно  – оздоровительная</w:t>
      </w:r>
      <w:proofErr w:type="gramEnd"/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работа с детьми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Физическое здоровье детей укрепляется такими средствами: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1.Полноценное питание детей.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2.Закаливающие процедуры.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3.Развитие движений.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4.Гигиена режима.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Принципы организации питания:</w:t>
      </w: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br/>
      </w: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выполнение режима питания;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-калорийность питания, </w:t>
      </w:r>
      <w:proofErr w:type="gramStart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ежедневное</w:t>
      </w:r>
      <w:proofErr w:type="gramEnd"/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соблюдения норм потребления продуктов;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-гигиена приема пищи;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-индивидуальный подход к детям во время питания;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-правильность расстановки мебели;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Закаливание обеспечивает тренировку защитных сил организма, повышение его устойчивости  воздействию постоянно меняющихся факторов окружающей среды и является необходимым условием оптимального развития организма ребенка.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Основные факторы закаливания</w:t>
      </w: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-закаливающие воздействия органично вписываются в каждый элемент режима дня.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-закаливающие процедуры различаются как по виду, так и по интенсивности.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-закаливание проводится на положительном фоне и при тепловом комфорте организма ребенка.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ДОУ проводится обширный комплекс закаливающих мероприятий: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 w:rsidRPr="000F2E90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Закаливание воздухом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утренний приём на свежем воздухе и гимнастика (в теплый период)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-облегченная одежда для детей в ДОУ;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-соблюдение сезонной одежды на прогулке, учитывая их индивидуальное состояние здоровья;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оздоровительная пробежка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-соблюдение температурного режима в течение дня;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-дыхательная гимнастика после сна;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ходьба босиком по ковру до и после сна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Закаливание водой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 умывание и обливание рук до локтей прохладной водой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обливание ног до колен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Закаливание солнечными лучами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солнечные ванные</w:t>
      </w:r>
    </w:p>
    <w:p w:rsidR="00D476EA" w:rsidRPr="000F2E90" w:rsidRDefault="00D476EA" w:rsidP="00BC4730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- физические упражнения, проводимые в легкой спортивной одежде в проветренном помещении или на открытом воздухе.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Одно из трех  физкультурных занятий для детей 5-7 лет круглогодично проводится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воздухе.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теплое время года при благоприятных метеорологических условиях образовательную деятельность физкультурно-оздоровительного цикла проводится на открытом воздухе.</w:t>
      </w:r>
    </w:p>
    <w:p w:rsidR="00D476EA" w:rsidRPr="000F2E90" w:rsidRDefault="00D476EA" w:rsidP="00D476EA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Основные принципы организации физического воспитания в ДОУ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1.Физическая нагрузка должна быть адекватной возрасту, полу ребенка, уровню его физического развития, биологической зрелости и здоровья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2.Сочетание двигательной активности с общедоступными закаливающими процедурами.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3.Оязательное включение в комплекс физического воспитания элементов дыхательной гимнастики, упражнений для повышения выносливости</w:t>
      </w:r>
    </w:p>
    <w:p w:rsidR="00D476EA" w:rsidRPr="000F2E90" w:rsidRDefault="00BC4730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476EA"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 Формы организации физического воспитания: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-Физкультурные занятия в зале и на спортивной площадке;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-физкультминутки;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-спортивные игры;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-утренняя гимнастика;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-индивидуальная работа с детьми;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Гигиена режима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1.Выполнение санитарных требований к помещению, участку, оборудованию.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2.Рациональное построение режима дня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3.Охрана жизни и деятельности детей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4.Санитарно-просветительая работа (с сотрудниками и родителями)</w:t>
      </w:r>
    </w:p>
    <w:p w:rsidR="00D476EA" w:rsidRPr="000F2E90" w:rsidRDefault="00D476EA" w:rsidP="00BC4730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5.Физкультурно-оздоровительные мероприятия в режиме дня</w:t>
      </w:r>
    </w:p>
    <w:p w:rsidR="00D476EA" w:rsidRPr="000F2E90" w:rsidRDefault="00D476EA" w:rsidP="00D476EA">
      <w:pP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Обеспечение реализации основных направлений</w:t>
      </w:r>
      <w:r w:rsidR="0074764F"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0F2E9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работы ДОУ</w:t>
      </w:r>
    </w:p>
    <w:p w:rsidR="00D476EA" w:rsidRPr="000F2E90" w:rsidRDefault="00D476EA" w:rsidP="00991F78">
      <w:pPr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  <w:r w:rsidRPr="000F2E90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>Организационно-методическое и психолого-педагогическое</w:t>
      </w:r>
    </w:p>
    <w:p w:rsidR="00D476EA" w:rsidRPr="000F2E90" w:rsidRDefault="00D476EA" w:rsidP="00991F78">
      <w:pPr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  <w:r w:rsidRPr="000F2E90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>обеспечение</w:t>
      </w:r>
    </w:p>
    <w:tbl>
      <w:tblPr>
        <w:tblW w:w="9684" w:type="dxa"/>
        <w:tblCellMar>
          <w:left w:w="0" w:type="dxa"/>
          <w:right w:w="0" w:type="dxa"/>
        </w:tblCellMar>
        <w:tblLook w:val="04A0"/>
      </w:tblPr>
      <w:tblGrid>
        <w:gridCol w:w="577"/>
        <w:gridCol w:w="5937"/>
        <w:gridCol w:w="3170"/>
      </w:tblGrid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Разработка системы работы по оздоровлению и осуществления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контроля за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выполнением оздоровительных мероприятий и  физическим </w:t>
            </w: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развитием детей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Зав ДОУ.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оспитатель,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Ст. мед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естра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Поиск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изучение и внедрение эффективных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здоровьесберегающих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технологий 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оспитатель,  специалисты ДОУ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упорядочения нагрузки и активного отдыха детей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Ст. воспитатель</w:t>
            </w:r>
          </w:p>
        </w:tc>
      </w:tr>
      <w:tr w:rsidR="00D476EA" w:rsidRPr="000F2E90" w:rsidTr="00BC4730">
        <w:trPr>
          <w:trHeight w:val="53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Создание здорового микроклимата в коллективе взрослых и детей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Проведение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валеогизации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всего учебно-воспитательного процесса (психологический фон занятий, методы и формы обучения, соблюдение длительности занятий и санитарно-гигиенических условий)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Ст. воспитатель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Продолжение работы по совершенствованию предметно-развивающей среды в ДОУ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работы с родителями по проблеме сохранения и укрепления здоровья детей (выпуск газет, проведения семинаров, оказание консультативной помощи и т.д.)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Специалисты ДОУ</w:t>
            </w:r>
          </w:p>
        </w:tc>
      </w:tr>
    </w:tbl>
    <w:p w:rsidR="00D476EA" w:rsidRPr="000F2E90" w:rsidRDefault="00D476EA" w:rsidP="00D476EA">
      <w:pP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D476EA" w:rsidRPr="000F2E90" w:rsidRDefault="00D476EA" w:rsidP="00991F78">
      <w:pPr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Формы и методы оздоровления детей</w:t>
      </w:r>
    </w:p>
    <w:tbl>
      <w:tblPr>
        <w:tblW w:w="9684" w:type="dxa"/>
        <w:tblCellMar>
          <w:left w:w="0" w:type="dxa"/>
          <w:right w:w="0" w:type="dxa"/>
        </w:tblCellMar>
        <w:tblLook w:val="04A0"/>
      </w:tblPr>
      <w:tblGrid>
        <w:gridCol w:w="612"/>
        <w:gridCol w:w="2414"/>
        <w:gridCol w:w="3823"/>
        <w:gridCol w:w="2835"/>
      </w:tblGrid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Формы и методы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Контингент детей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щадящий режим (адаптационный период)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гибкий режим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микроклимата и стиля жизни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Физические упражнения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утренняя гимнастика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физкультурно-оздоровительные занятия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подвижные и динамичные игры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профилактическая гимнастика (дыхательная, улучшение осанки, профилактика плоскостопия  и т.д.)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умывание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мытье рук по локоть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игры с водой и песком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обеспечение чистоты среды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Свето-воздушные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ванны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проветривание помещений сквозное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сон при открытых фрамугах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прогулки на свежем воздухе 2 раза в день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обеспечение температурного режима и чистоты воздуха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Активный отдых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развлечения и праздники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игры  и забавы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дни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Рациональное  питание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рациональное питание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Свето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обеспечение светового режима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цветовое и световое сопровождение среды и учебного процесса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Музтерапия</w:t>
            </w:r>
            <w:proofErr w:type="spellEnd"/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музыкальное сопровождение режимных моментов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музыкальное сопровождение занятий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музыкальная и театрализованная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Аутотренинг и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игры и упражнения на развитие эмоциональной сферы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игры–тренинги на подавление отрицательных эмоций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3.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Группы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мл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озраста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Ср. ст.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476EA" w:rsidRPr="000F2E90" w:rsidRDefault="00D476EA" w:rsidP="00BC4730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Стимулирующая </w:t>
            </w: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терапия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Чесночные медальоны</w:t>
            </w:r>
          </w:p>
          <w:p w:rsidR="00D476EA" w:rsidRPr="000F2E90" w:rsidRDefault="00D476EA" w:rsidP="0074764F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2. Витаминизация третьего блюда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Все группы</w:t>
            </w:r>
          </w:p>
        </w:tc>
      </w:tr>
      <w:tr w:rsidR="00D476EA" w:rsidRPr="000F2E90" w:rsidTr="00E8221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Пропаганда ЗОЖ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Организация консультаций, бесед,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спец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 группы</w:t>
            </w:r>
          </w:p>
        </w:tc>
      </w:tr>
    </w:tbl>
    <w:p w:rsidR="0074764F" w:rsidRPr="000F2E90" w:rsidRDefault="0074764F" w:rsidP="00A719A9">
      <w:pPr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D476EA" w:rsidRPr="000F2E90" w:rsidRDefault="00D476EA" w:rsidP="00A719A9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Модель двигательного режима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2126"/>
        <w:gridCol w:w="1843"/>
        <w:gridCol w:w="1984"/>
        <w:gridCol w:w="1417"/>
      </w:tblGrid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proofErr w:type="spellStart"/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Младш</w:t>
            </w:r>
            <w:proofErr w:type="spellEnd"/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 Младшая группа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Подготовительная группа</w:t>
            </w:r>
          </w:p>
        </w:tc>
      </w:tr>
      <w:tr w:rsidR="00D476EA" w:rsidRPr="000F2E90" w:rsidTr="00E8221E">
        <w:trPr>
          <w:trHeight w:val="455"/>
        </w:trPr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1.Фзическая культура НОД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раза в неделю.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 мин х 3=45 мин (во 2-0й мл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);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</w:t>
            </w:r>
            <w:r w:rsidRPr="000F2E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1-ой </w:t>
            </w:r>
            <w:proofErr w:type="spellStart"/>
            <w:r w:rsidRPr="000F2E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мл</w:t>
            </w:r>
            <w:proofErr w:type="gramStart"/>
            <w:r w:rsidRPr="000F2E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.г</w:t>
            </w:r>
            <w:proofErr w:type="gramEnd"/>
            <w:r w:rsidRPr="000F2E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 10 мин х 2 = 20мин.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 мин х 3 = 60 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25мин х3=75мин.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30мин х 3=90мин.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2.Утренняя гимнастика.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Утром перед завтраком ежедневно.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 мин х 5=30 мин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.(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 2-ой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мл.гр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.) в </w:t>
            </w:r>
            <w:r w:rsidRPr="000F2E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1-ой мл. </w:t>
            </w:r>
            <w:proofErr w:type="spellStart"/>
            <w:r w:rsidRPr="000F2E9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гр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-4-5 мин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= 20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 мин х 5 = 40 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10мин х 5=50мин.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12мин х5=60мин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3.Музыкальная деятельность НОД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раза в неделю.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15мин х 2 = 30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 мин х 2 = 40 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25мин х 2=50мин.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30мин х 2=60мин.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4.Физкультминутки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.(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динамические паузы)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Ежедневно во время занятий.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мин. х 3 = 6 мин в день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2мин х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=6 мин в день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2мин х3=6 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5.Подвижные игры на прогулке.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Ежедневно утром и вечером.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 мин х 10 = 80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 мин. х 10 =100мин.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12мин х 10=120мин.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14мин х 10=140мин.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6.Физические упражнения на прогулке.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Ежедневно утром и вечером.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 мин. х 10 = 80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10мин. х 10 =100мин.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12мин х 10=120мин.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15мин х 10=150мин.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7.Физические упражнения после сна.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Ежедневно.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 мин. х 5 = 20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4мин х5 = 20мин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6мин х 5=30мин.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6мин х 5=30мин.</w:t>
            </w:r>
          </w:p>
        </w:tc>
      </w:tr>
      <w:tr w:rsidR="00D476EA" w:rsidRPr="000F2E90" w:rsidTr="00E8221E">
        <w:trPr>
          <w:trHeight w:val="1178"/>
        </w:trPr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8.Индивидуальная работа.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Ежедневно утром и вечером.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 мин. х 10 = 50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7мин х10=70 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8мин х 10=80мин.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10мин х 10=100мин.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9.Спортивные игры.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Элементы игры на прогулке (первая половина дня).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-------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10мин х 5 =50мин.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12мин х 5=60мин.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15мин х 5=75мин.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 Оздоровительный бег.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Перед уходом в группу утром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( 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летнее время), в конце прогулки.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мин. х5 = 15 мин.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4мин х5=20мин.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5мин х 5=25мин.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6мин х 5=30мин.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 Спортивные досуги.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раз в месяц во 2-ю половину дня. В виде подвижных игр.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20-мин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30мин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40мин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50мин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 День здоровья.</w:t>
            </w:r>
          </w:p>
        </w:tc>
        <w:tc>
          <w:tcPr>
            <w:tcW w:w="1559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 реже одного раза в квартал.</w:t>
            </w:r>
          </w:p>
        </w:tc>
        <w:tc>
          <w:tcPr>
            <w:tcW w:w="2126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В1-й мл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р. не проводится. </w:t>
            </w:r>
          </w:p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 2-0й мл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р. не реже одного раза в квартал.</w:t>
            </w:r>
          </w:p>
        </w:tc>
        <w:tc>
          <w:tcPr>
            <w:tcW w:w="1843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 реже одного раза в квартал.</w:t>
            </w:r>
          </w:p>
        </w:tc>
        <w:tc>
          <w:tcPr>
            <w:tcW w:w="1984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 реже одного раза в квартал.</w:t>
            </w:r>
          </w:p>
        </w:tc>
        <w:tc>
          <w:tcPr>
            <w:tcW w:w="1417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 реже одного раза в квартал.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 Самостоятельная двигательная деятельность.</w:t>
            </w:r>
          </w:p>
        </w:tc>
        <w:tc>
          <w:tcPr>
            <w:tcW w:w="8929" w:type="dxa"/>
            <w:gridSpan w:val="5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Ежедневно; характер и продолжительность зависит от индивидуальных данных и потребностей детей.</w:t>
            </w:r>
          </w:p>
        </w:tc>
      </w:tr>
      <w:tr w:rsidR="00D476EA" w:rsidRPr="000F2E90" w:rsidTr="00E8221E">
        <w:tc>
          <w:tcPr>
            <w:tcW w:w="1702" w:type="dxa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 Двигательный режим дома. (Работа с семьями воспитанников)</w:t>
            </w:r>
          </w:p>
        </w:tc>
        <w:tc>
          <w:tcPr>
            <w:tcW w:w="8929" w:type="dxa"/>
            <w:gridSpan w:val="5"/>
          </w:tcPr>
          <w:p w:rsidR="00D476EA" w:rsidRPr="000F2E90" w:rsidRDefault="00D476EA" w:rsidP="00E822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Утренняя разминка и физические упражнения вместе с родителями в выходные дни. Соблюдение режима дня и двигательного режима дома. Воспитание здорового образа жизни</w:t>
            </w:r>
          </w:p>
        </w:tc>
      </w:tr>
    </w:tbl>
    <w:p w:rsidR="00D476EA" w:rsidRPr="000F2E90" w:rsidRDefault="0074764F" w:rsidP="0074764F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E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План работы с педагогическим коллективом по укреплению здоровья и совершенствованию физического развития дошкольников</w:t>
      </w:r>
    </w:p>
    <w:tbl>
      <w:tblPr>
        <w:tblW w:w="96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6520"/>
        <w:gridCol w:w="992"/>
        <w:gridCol w:w="1701"/>
      </w:tblGrid>
      <w:tr w:rsidR="000F2E90" w:rsidRPr="000F2E90" w:rsidTr="00E1688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№</w:t>
            </w:r>
          </w:p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F2E9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п\</w:t>
            </w:r>
            <w:proofErr w:type="gramStart"/>
            <w:r w:rsidRPr="000F2E9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Ответственные</w:t>
            </w:r>
          </w:p>
        </w:tc>
      </w:tr>
      <w:tr w:rsidR="000F2E90" w:rsidRPr="000F2E90" w:rsidTr="00E16881">
        <w:trPr>
          <w:trHeight w:val="43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Диагностика физического развития детей на начало года</w:t>
            </w:r>
          </w:p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Сентябрь-май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Ст. воспитатель</w:t>
            </w:r>
          </w:p>
        </w:tc>
      </w:tr>
      <w:tr w:rsidR="000F2E90" w:rsidRPr="000F2E90" w:rsidTr="00E16881">
        <w:trPr>
          <w:trHeight w:val="43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0F2E9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Проверка готовности физкультурных центров к началу учебного 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Заведующий, 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</w:t>
            </w:r>
          </w:p>
        </w:tc>
      </w:tr>
      <w:tr w:rsidR="000F2E90" w:rsidRPr="000F2E90" w:rsidTr="00E16881">
        <w:trPr>
          <w:trHeight w:val="70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Консультация «Организация работы по </w:t>
            </w:r>
            <w:proofErr w:type="spell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валеологическому</w:t>
            </w:r>
            <w:proofErr w:type="spell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 xml:space="preserve"> просвещению детей и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</w:t>
            </w:r>
          </w:p>
        </w:tc>
      </w:tr>
      <w:tr w:rsidR="000F2E90" w:rsidRPr="000F2E90" w:rsidTr="00E16881">
        <w:trPr>
          <w:trHeight w:val="87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Занятия по формированию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</w:t>
            </w:r>
          </w:p>
        </w:tc>
      </w:tr>
      <w:tr w:rsidR="000F2E90" w:rsidRPr="000F2E90" w:rsidTr="00E1688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Семинар - практикум на тему: «Предупреждение детских болезней и оказание первой помощи»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Мед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естра </w:t>
            </w:r>
          </w:p>
        </w:tc>
      </w:tr>
      <w:tr w:rsidR="000F2E90" w:rsidRPr="000F2E90" w:rsidTr="00E16881">
        <w:trPr>
          <w:trHeight w:val="899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Совещание при заведующем: «Укрепление здоровья детей и снижение заболеваемости».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Зав. ДОУ</w:t>
            </w:r>
          </w:p>
        </w:tc>
      </w:tr>
      <w:tr w:rsidR="000F2E90" w:rsidRPr="000F2E90" w:rsidTr="00E1688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воспитателей на тему: «</w:t>
            </w: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Организация работы по физическому направлению»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Ст. воспитатель</w:t>
            </w:r>
          </w:p>
        </w:tc>
      </w:tr>
      <w:tr w:rsidR="000F2E90" w:rsidRPr="000F2E90" w:rsidTr="00E16881">
        <w:trPr>
          <w:trHeight w:val="58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воспитателей  </w:t>
            </w:r>
            <w:r w:rsidRPr="000F2E90">
              <w:rPr>
                <w:rFonts w:ascii="Times New Roman" w:hAnsi="Times New Roman" w:cs="Times New Roman"/>
                <w:color w:val="262626" w:themeColor="text1" w:themeTint="D9"/>
                <w:szCs w:val="28"/>
              </w:rPr>
              <w:t xml:space="preserve"> «Как закалять ребенка летом»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Ст. воспитатель</w:t>
            </w:r>
          </w:p>
        </w:tc>
      </w:tr>
      <w:tr w:rsidR="000F2E90" w:rsidRPr="000F2E90" w:rsidTr="00E16881">
        <w:trPr>
          <w:trHeight w:val="52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Оперативный контроль  «Развитие двигательной активности дошкольников в режиме ДОУ»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E90" w:rsidRPr="000F2E90" w:rsidRDefault="000F2E90" w:rsidP="00E1688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оспитатель</w:t>
            </w:r>
          </w:p>
        </w:tc>
      </w:tr>
    </w:tbl>
    <w:p w:rsidR="000F2E90" w:rsidRPr="000F2E90" w:rsidRDefault="000F2E90" w:rsidP="0074764F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476EA" w:rsidRPr="000F2E90" w:rsidRDefault="00D52E7D" w:rsidP="00D52E7D">
      <w:pPr>
        <w:jc w:val="center"/>
        <w:rPr>
          <w:rStyle w:val="a3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  <w:r w:rsidRPr="000F2E90">
        <w:rPr>
          <w:rStyle w:val="a3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План физкультурно-оздоровительной работы с детьми</w:t>
      </w:r>
    </w:p>
    <w:tbl>
      <w:tblPr>
        <w:tblStyle w:val="a6"/>
        <w:tblW w:w="9571" w:type="dxa"/>
        <w:tblLook w:val="04A0"/>
      </w:tblPr>
      <w:tblGrid>
        <w:gridCol w:w="540"/>
        <w:gridCol w:w="4248"/>
        <w:gridCol w:w="2391"/>
        <w:gridCol w:w="2392"/>
      </w:tblGrid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Название мероприятия</w:t>
            </w:r>
          </w:p>
        </w:tc>
        <w:tc>
          <w:tcPr>
            <w:tcW w:w="2391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 xml:space="preserve"> Срок</w:t>
            </w:r>
          </w:p>
        </w:tc>
        <w:tc>
          <w:tcPr>
            <w:tcW w:w="2392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Возрастная группа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C4730" w:rsidRPr="000F2E90" w:rsidRDefault="00BC4730" w:rsidP="00D52E7D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«На зарядку, становись!»</w:t>
            </w:r>
          </w:p>
        </w:tc>
        <w:tc>
          <w:tcPr>
            <w:tcW w:w="2391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подготовительная группа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Спортивное развлечение «Большие гонки»</w:t>
            </w:r>
          </w:p>
        </w:tc>
        <w:tc>
          <w:tcPr>
            <w:tcW w:w="2391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</w:tc>
        <w:tc>
          <w:tcPr>
            <w:tcW w:w="2392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1мл, 2 младшая группы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BC4730" w:rsidRPr="000F2E90" w:rsidRDefault="00BC4730" w:rsidP="00B1162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Сценарий спортивного праздника «Отправляемся в поход, осень в гости нас зовет!»</w:t>
            </w:r>
          </w:p>
        </w:tc>
        <w:tc>
          <w:tcPr>
            <w:tcW w:w="2391" w:type="dxa"/>
          </w:tcPr>
          <w:p w:rsidR="00BC4730" w:rsidRPr="000F2E90" w:rsidRDefault="00BC4730" w:rsidP="00B1162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</w:tc>
        <w:tc>
          <w:tcPr>
            <w:tcW w:w="2392" w:type="dxa"/>
          </w:tcPr>
          <w:p w:rsidR="00BC4730" w:rsidRPr="000F2E90" w:rsidRDefault="00BC4730" w:rsidP="00BC473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старшая, подготовительная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Физ. Праздник «Большие гонки»</w:t>
            </w:r>
          </w:p>
        </w:tc>
        <w:tc>
          <w:tcPr>
            <w:tcW w:w="2391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BC4730" w:rsidRPr="000F2E90" w:rsidRDefault="00BC4730" w:rsidP="0067054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все группы 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Физкультурный досуг «В поисках ёлочки»</w:t>
            </w:r>
          </w:p>
        </w:tc>
        <w:tc>
          <w:tcPr>
            <w:tcW w:w="2391" w:type="dxa"/>
          </w:tcPr>
          <w:p w:rsidR="00BC4730" w:rsidRPr="000F2E90" w:rsidRDefault="00BC4730" w:rsidP="00117D5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BC4730" w:rsidRPr="000F2E90" w:rsidRDefault="00BC4730" w:rsidP="0067054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1мл группа, 2 мл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группа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физкультурный досуг </w:t>
            </w: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«Веселое путешествие на необитаемый остров».</w:t>
            </w:r>
          </w:p>
        </w:tc>
        <w:tc>
          <w:tcPr>
            <w:tcW w:w="2391" w:type="dxa"/>
          </w:tcPr>
          <w:p w:rsidR="00BC4730" w:rsidRPr="000F2E90" w:rsidRDefault="00BC4730" w:rsidP="00117D5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BC4730" w:rsidRPr="000F2E90" w:rsidRDefault="00BC4730" w:rsidP="0067054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средняя - подготовительная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Спортивный праздник, посвященный Дню защитника Отечества</w:t>
            </w:r>
          </w:p>
        </w:tc>
        <w:tc>
          <w:tcPr>
            <w:tcW w:w="2391" w:type="dxa"/>
          </w:tcPr>
          <w:p w:rsidR="00BC4730" w:rsidRPr="000F2E90" w:rsidRDefault="00BC4730" w:rsidP="00117D5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</w:tc>
        <w:tc>
          <w:tcPr>
            <w:tcW w:w="2392" w:type="dxa"/>
          </w:tcPr>
          <w:p w:rsidR="00BC4730" w:rsidRPr="000F2E90" w:rsidRDefault="00BC4730" w:rsidP="0067054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Средняя-подготовительная</w:t>
            </w:r>
            <w:proofErr w:type="spellEnd"/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группа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ДЕНЬ ЗДОРОВЬЯ</w:t>
            </w:r>
          </w:p>
          <w:p w:rsidR="00BC4730" w:rsidRPr="000F2E90" w:rsidRDefault="00BC4730" w:rsidP="00BC473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Физкультурное развлечение «Школа космонавтов»</w:t>
            </w:r>
          </w:p>
        </w:tc>
        <w:tc>
          <w:tcPr>
            <w:tcW w:w="2391" w:type="dxa"/>
          </w:tcPr>
          <w:p w:rsidR="00BC4730" w:rsidRPr="000F2E90" w:rsidRDefault="00BC4730" w:rsidP="004F64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апрель</w:t>
            </w:r>
          </w:p>
        </w:tc>
        <w:tc>
          <w:tcPr>
            <w:tcW w:w="2392" w:type="dxa"/>
          </w:tcPr>
          <w:p w:rsidR="00BC4730" w:rsidRPr="000F2E90" w:rsidRDefault="00BC4730" w:rsidP="004F64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все группы 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Физкультурный досуг «Погремушки взяли в руки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больше нам не будет скуки!»</w:t>
            </w:r>
          </w:p>
        </w:tc>
        <w:tc>
          <w:tcPr>
            <w:tcW w:w="2391" w:type="dxa"/>
          </w:tcPr>
          <w:p w:rsidR="00BC4730" w:rsidRPr="000F2E90" w:rsidRDefault="00BC4730" w:rsidP="00117D5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май</w:t>
            </w:r>
          </w:p>
        </w:tc>
        <w:tc>
          <w:tcPr>
            <w:tcW w:w="2392" w:type="dxa"/>
          </w:tcPr>
          <w:p w:rsidR="00BC4730" w:rsidRPr="000F2E90" w:rsidRDefault="00BC4730" w:rsidP="0067054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мл-2 мл группы</w:t>
            </w:r>
          </w:p>
        </w:tc>
      </w:tr>
      <w:tr w:rsidR="00BC4730" w:rsidRPr="000F2E90" w:rsidTr="00BC4730">
        <w:tc>
          <w:tcPr>
            <w:tcW w:w="540" w:type="dxa"/>
          </w:tcPr>
          <w:p w:rsidR="00BC4730" w:rsidRPr="000F2E90" w:rsidRDefault="00BC4730" w:rsidP="00D52E7D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Style w:val="a3"/>
                <w:rFonts w:ascii="Times New Roman" w:hAnsi="Times New Roman" w:cs="Times New Roman"/>
                <w:b w:val="0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BC4730" w:rsidRPr="000F2E90" w:rsidRDefault="00BC4730" w:rsidP="00BC473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Участие в спортивном забеге, </w:t>
            </w:r>
            <w:proofErr w:type="gramStart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посвященный</w:t>
            </w:r>
            <w:proofErr w:type="gramEnd"/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9 мая.</w:t>
            </w:r>
          </w:p>
        </w:tc>
        <w:tc>
          <w:tcPr>
            <w:tcW w:w="2391" w:type="dxa"/>
          </w:tcPr>
          <w:p w:rsidR="00BC4730" w:rsidRPr="000F2E90" w:rsidRDefault="00BC4730" w:rsidP="00117D5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май</w:t>
            </w:r>
          </w:p>
        </w:tc>
        <w:tc>
          <w:tcPr>
            <w:tcW w:w="2392" w:type="dxa"/>
          </w:tcPr>
          <w:p w:rsidR="00BC4730" w:rsidRPr="000F2E90" w:rsidRDefault="00BC4730" w:rsidP="0067054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F2E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подготовительная группа</w:t>
            </w:r>
          </w:p>
        </w:tc>
      </w:tr>
    </w:tbl>
    <w:p w:rsidR="00D52E7D" w:rsidRDefault="00D52E7D" w:rsidP="00D52E7D">
      <w:pPr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76EA" w:rsidRPr="00D476EA" w:rsidRDefault="00C80E83" w:rsidP="00D52E7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компик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ик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6EA" w:rsidRPr="00D476EA" w:rsidSect="00D7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6EA"/>
    <w:rsid w:val="000534A3"/>
    <w:rsid w:val="000F2E90"/>
    <w:rsid w:val="00100D56"/>
    <w:rsid w:val="00164524"/>
    <w:rsid w:val="00260B5D"/>
    <w:rsid w:val="003A10A1"/>
    <w:rsid w:val="003F458B"/>
    <w:rsid w:val="00547D64"/>
    <w:rsid w:val="005D6B57"/>
    <w:rsid w:val="00624D53"/>
    <w:rsid w:val="00632C43"/>
    <w:rsid w:val="00643478"/>
    <w:rsid w:val="0074764F"/>
    <w:rsid w:val="007F0A75"/>
    <w:rsid w:val="0085255D"/>
    <w:rsid w:val="008A4485"/>
    <w:rsid w:val="009857FF"/>
    <w:rsid w:val="00991F78"/>
    <w:rsid w:val="009D1BAB"/>
    <w:rsid w:val="00A719A9"/>
    <w:rsid w:val="00BC4730"/>
    <w:rsid w:val="00C1239B"/>
    <w:rsid w:val="00C25B37"/>
    <w:rsid w:val="00C46166"/>
    <w:rsid w:val="00C80E83"/>
    <w:rsid w:val="00D40B02"/>
    <w:rsid w:val="00D476EA"/>
    <w:rsid w:val="00D52E7D"/>
    <w:rsid w:val="00D76E35"/>
    <w:rsid w:val="00DC1194"/>
    <w:rsid w:val="00E1609A"/>
    <w:rsid w:val="00EA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76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rsid w:val="001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0D56"/>
  </w:style>
  <w:style w:type="paragraph" w:customStyle="1" w:styleId="p18">
    <w:name w:val="p18"/>
    <w:basedOn w:val="a"/>
    <w:rsid w:val="001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1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00D56"/>
  </w:style>
  <w:style w:type="paragraph" w:customStyle="1" w:styleId="p6">
    <w:name w:val="p6"/>
    <w:basedOn w:val="a"/>
    <w:rsid w:val="001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1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компик</cp:lastModifiedBy>
  <cp:revision>22</cp:revision>
  <cp:lastPrinted>2018-08-21T08:37:00Z</cp:lastPrinted>
  <dcterms:created xsi:type="dcterms:W3CDTF">2015-08-17T10:24:00Z</dcterms:created>
  <dcterms:modified xsi:type="dcterms:W3CDTF">2018-10-29T09:43:00Z</dcterms:modified>
</cp:coreProperties>
</file>